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B8EC19" w14:textId="77777777" w:rsidR="00B341D1" w:rsidRDefault="00DD5933">
      <w:pPr>
        <w:pStyle w:val="Heading110"/>
        <w:keepNext/>
        <w:keepLines/>
      </w:pPr>
      <w:bookmarkStart w:id="0" w:name="bookmark2"/>
      <w:bookmarkStart w:id="1" w:name="bookmark0"/>
      <w:bookmarkStart w:id="2" w:name="bookmark1"/>
      <w:r>
        <w:t>现场施工总包单位与分包单位安全管理协议</w:t>
      </w:r>
      <w:bookmarkEnd w:id="0"/>
      <w:bookmarkEnd w:id="1"/>
      <w:bookmarkEnd w:id="2"/>
    </w:p>
    <w:p w14:paraId="5E466A59" w14:textId="77777777" w:rsidR="00B341D1" w:rsidRDefault="00DD5933">
      <w:pPr>
        <w:pStyle w:val="Bodytext10"/>
        <w:spacing w:line="840" w:lineRule="exact"/>
        <w:ind w:firstLine="0"/>
      </w:pPr>
      <w:r>
        <w:t>甲方：三林济阳路文化体育中心项目部</w:t>
      </w:r>
    </w:p>
    <w:p w14:paraId="4E6ACE7E" w14:textId="77777777" w:rsidR="00B341D1" w:rsidRDefault="00DD5933">
      <w:pPr>
        <w:pStyle w:val="Bodytext10"/>
        <w:spacing w:line="840" w:lineRule="exact"/>
        <w:ind w:firstLine="0"/>
      </w:pPr>
      <w:r>
        <w:t>乙方：上海志业建筑加固工程有限公司</w:t>
      </w:r>
    </w:p>
    <w:p w14:paraId="7280A2C5" w14:textId="77777777" w:rsidR="00B341D1" w:rsidRDefault="00DD5933">
      <w:pPr>
        <w:pStyle w:val="Bodytext10"/>
        <w:spacing w:after="40" w:line="840" w:lineRule="exact"/>
        <w:ind w:firstLine="740"/>
        <w:jc w:val="both"/>
      </w:pPr>
      <w:r>
        <w:t>为了切实落实安全生产的责任，确保施工人员在施工过程中的</w:t>
      </w:r>
      <w:r>
        <w:t xml:space="preserve"> </w:t>
      </w:r>
      <w:r>
        <w:t>安全与健康，保证施工顺利进行，依据《安全生产法》、《建设工程</w:t>
      </w:r>
      <w:r>
        <w:t xml:space="preserve"> </w:t>
      </w:r>
      <w:r>
        <w:t>安全生产管理条例》及有关法律、法规，遵循平等、公平和诚实守</w:t>
      </w:r>
      <w:r>
        <w:t xml:space="preserve"> </w:t>
      </w:r>
      <w:r>
        <w:t>信的原则，鉴于分包单位与工程总承包单位已经签订《施工合同》、</w:t>
      </w:r>
      <w:r>
        <w:t xml:space="preserve"> </w:t>
      </w:r>
      <w:r>
        <w:t>《建筑安装施工安全管理协议》，双方就施工安全管理协商达成一致</w:t>
      </w:r>
      <w:r>
        <w:t xml:space="preserve">, </w:t>
      </w:r>
      <w:r>
        <w:t>特订立施工现场附加安全协议。</w:t>
      </w:r>
    </w:p>
    <w:p w14:paraId="4BF14817" w14:textId="77777777" w:rsidR="00B341D1" w:rsidRDefault="00DD5933">
      <w:pPr>
        <w:pStyle w:val="Bodytext10"/>
        <w:tabs>
          <w:tab w:val="left" w:pos="1327"/>
        </w:tabs>
        <w:spacing w:line="840" w:lineRule="exact"/>
        <w:ind w:firstLine="740"/>
        <w:jc w:val="both"/>
      </w:pPr>
      <w:bookmarkStart w:id="3" w:name="bookmark3"/>
      <w:r>
        <w:rPr>
          <w:rFonts w:ascii="Times New Roman" w:eastAsia="Times New Roman" w:hAnsi="Times New Roman" w:cs="Times New Roman"/>
          <w:sz w:val="36"/>
          <w:szCs w:val="36"/>
        </w:rPr>
        <w:t>1</w:t>
      </w:r>
      <w:bookmarkEnd w:id="3"/>
      <w:r>
        <w:t>、</w:t>
      </w:r>
      <w:r>
        <w:tab/>
      </w:r>
      <w:r>
        <w:t>责任范围：乙方所承担的工程项目施工中的人身安全和施工</w:t>
      </w:r>
      <w:r>
        <w:t xml:space="preserve"> </w:t>
      </w:r>
      <w:r>
        <w:t>设施及环境的安全。</w:t>
      </w:r>
    </w:p>
    <w:p w14:paraId="0267832F" w14:textId="77777777" w:rsidR="00B341D1" w:rsidRDefault="00DD5933">
      <w:pPr>
        <w:pStyle w:val="Bodytext10"/>
        <w:tabs>
          <w:tab w:val="left" w:pos="1327"/>
        </w:tabs>
        <w:spacing w:after="440" w:line="844" w:lineRule="exact"/>
        <w:ind w:firstLine="740"/>
        <w:jc w:val="both"/>
      </w:pPr>
      <w:bookmarkStart w:id="4" w:name="bookmark4"/>
      <w:r>
        <w:rPr>
          <w:rFonts w:ascii="Times New Roman" w:eastAsia="Times New Roman" w:hAnsi="Times New Roman" w:cs="Times New Roman"/>
          <w:sz w:val="36"/>
          <w:szCs w:val="36"/>
        </w:rPr>
        <w:t>2</w:t>
      </w:r>
      <w:bookmarkEnd w:id="4"/>
      <w:r>
        <w:t>、</w:t>
      </w:r>
      <w:r>
        <w:tab/>
      </w:r>
      <w:r>
        <w:t>责任期：至乙方所承担的工程项冃经甲方验收合格，人员撤</w:t>
      </w:r>
      <w:r>
        <w:t xml:space="preserve"> </w:t>
      </w:r>
      <w:r>
        <w:t>离现场时止。</w:t>
      </w:r>
    </w:p>
    <w:p w14:paraId="582059F8" w14:textId="77777777" w:rsidR="00B341D1" w:rsidRDefault="00DD5933">
      <w:pPr>
        <w:pStyle w:val="Bodytext10"/>
        <w:tabs>
          <w:tab w:val="left" w:pos="1327"/>
        </w:tabs>
        <w:ind w:firstLine="740"/>
        <w:jc w:val="both"/>
      </w:pPr>
      <w:bookmarkStart w:id="5" w:name="bookmark5"/>
      <w:r>
        <w:rPr>
          <w:rFonts w:ascii="Times New Roman" w:eastAsia="Times New Roman" w:hAnsi="Times New Roman" w:cs="Times New Roman"/>
          <w:sz w:val="36"/>
          <w:szCs w:val="36"/>
        </w:rPr>
        <w:t>3</w:t>
      </w:r>
      <w:bookmarkEnd w:id="5"/>
      <w:r>
        <w:t>、</w:t>
      </w:r>
      <w:r>
        <w:tab/>
      </w:r>
      <w:r>
        <w:t>双方义务</w:t>
      </w:r>
    </w:p>
    <w:p w14:paraId="6C286C44" w14:textId="77777777" w:rsidR="00B341D1" w:rsidRDefault="00DD5933">
      <w:pPr>
        <w:pStyle w:val="Bodytext10"/>
        <w:spacing w:after="40" w:line="844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3.1</w:t>
      </w:r>
      <w:r>
        <w:t>认真贯彻国家、地方及上级有关安全生产的方针、政策，严</w:t>
      </w:r>
      <w:r>
        <w:t xml:space="preserve"> </w:t>
      </w:r>
      <w:r>
        <w:t>格执行安全生产的法律法规、规章及标准。建立健全安全生产责任</w:t>
      </w:r>
      <w:r>
        <w:t xml:space="preserve"> </w:t>
      </w:r>
      <w:r>
        <w:t>制度和安全生产教育培训制度，制定安全生产规章制度和操作规程，</w:t>
      </w:r>
      <w:r>
        <w:t xml:space="preserve"> </w:t>
      </w:r>
      <w:r>
        <w:t>保证本单位安全生产条件所需资金的投入和有效使用。</w:t>
      </w:r>
    </w:p>
    <w:p w14:paraId="65CE5022" w14:textId="77777777" w:rsidR="00B341D1" w:rsidRDefault="00DD5933">
      <w:pPr>
        <w:pStyle w:val="Bodytext10"/>
        <w:spacing w:after="40" w:line="844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3.2</w:t>
      </w:r>
      <w:r>
        <w:t>对从业人员施工上岗前进行安全生产、文明施工教育培训和</w:t>
      </w:r>
      <w:r>
        <w:t xml:space="preserve"> </w:t>
      </w:r>
      <w:r>
        <w:t>安全技术交底。</w:t>
      </w:r>
    </w:p>
    <w:p w14:paraId="36E503B1" w14:textId="77777777" w:rsidR="00B341D1" w:rsidRDefault="00DD5933">
      <w:pPr>
        <w:pStyle w:val="Bodytext10"/>
        <w:spacing w:line="844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3.3</w:t>
      </w:r>
      <w:r>
        <w:t>严禁违章指挥，及时制止违章作业和违</w:t>
      </w:r>
      <w:r>
        <w:t>反劳动纪律的行为。</w:t>
      </w:r>
    </w:p>
    <w:p w14:paraId="0ACB60E4" w14:textId="77777777" w:rsidR="00B341D1" w:rsidRDefault="00DD5933">
      <w:pPr>
        <w:pStyle w:val="Bodytext10"/>
        <w:spacing w:line="844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3.4</w:t>
      </w:r>
      <w:r>
        <w:t>发生事故，应当迅速釆取有限措施，组织抢救伤者、保护好</w:t>
      </w:r>
      <w:r>
        <w:t xml:space="preserve"> </w:t>
      </w:r>
      <w:r>
        <w:t>现场，</w:t>
      </w:r>
      <w:r>
        <w:lastRenderedPageBreak/>
        <w:t>并立即向总包报告。</w:t>
      </w:r>
    </w:p>
    <w:p w14:paraId="3750B829" w14:textId="77777777" w:rsidR="00B341D1" w:rsidRDefault="00DD5933">
      <w:pPr>
        <w:pStyle w:val="Bodytext10"/>
        <w:spacing w:after="440" w:line="86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3.5</w:t>
      </w:r>
      <w:r>
        <w:t>施工现场各自必须配备持有《安全生产考核合格证》的专职</w:t>
      </w:r>
      <w:r>
        <w:t xml:space="preserve"> </w:t>
      </w:r>
      <w:r>
        <w:t>安全生产管理人员负责现场安全监督管理。</w:t>
      </w:r>
    </w:p>
    <w:p w14:paraId="2EB5D29D" w14:textId="77777777" w:rsidR="00B341D1" w:rsidRDefault="00DD5933">
      <w:pPr>
        <w:pStyle w:val="Bodytext10"/>
        <w:tabs>
          <w:tab w:val="left" w:pos="1330"/>
        </w:tabs>
        <w:spacing w:line="499" w:lineRule="auto"/>
        <w:ind w:firstLine="720"/>
        <w:jc w:val="both"/>
      </w:pPr>
      <w:bookmarkStart w:id="6" w:name="bookmark6"/>
      <w:r>
        <w:rPr>
          <w:rFonts w:ascii="Times New Roman" w:eastAsia="Times New Roman" w:hAnsi="Times New Roman" w:cs="Times New Roman"/>
          <w:sz w:val="36"/>
          <w:szCs w:val="36"/>
        </w:rPr>
        <w:t>4</w:t>
      </w:r>
      <w:bookmarkEnd w:id="6"/>
      <w:r>
        <w:t>、</w:t>
      </w:r>
      <w:r>
        <w:tab/>
      </w:r>
      <w:r>
        <w:t>甲方权利和义务</w:t>
      </w:r>
    </w:p>
    <w:p w14:paraId="105DA316" w14:textId="77777777" w:rsidR="00B341D1" w:rsidRDefault="00DD5933">
      <w:pPr>
        <w:pStyle w:val="Bodytext10"/>
        <w:spacing w:line="86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4.1</w:t>
      </w:r>
      <w:r>
        <w:t>负责向乙方进行施工前安全技术总交底和施工过程中的安全</w:t>
      </w:r>
      <w:r>
        <w:t xml:space="preserve"> </w:t>
      </w:r>
      <w:r>
        <w:t>监督检査。</w:t>
      </w:r>
    </w:p>
    <w:p w14:paraId="7346327E" w14:textId="77777777" w:rsidR="00B341D1" w:rsidRDefault="00DD5933">
      <w:pPr>
        <w:pStyle w:val="Bodytext10"/>
        <w:spacing w:line="86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4.2</w:t>
      </w:r>
      <w:r>
        <w:t>负贵乙方专项施工方案审批并督促相关方实施。</w:t>
      </w:r>
    </w:p>
    <w:p w14:paraId="670C121E" w14:textId="77777777" w:rsidR="00B341D1" w:rsidRDefault="00DD5933">
      <w:pPr>
        <w:pStyle w:val="Bodytext10"/>
        <w:spacing w:line="86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4.3</w:t>
      </w:r>
      <w:r>
        <w:t>负贵对特种作业人员的资格进行审査，发现无证人员上岗的</w:t>
      </w:r>
      <w:r>
        <w:t xml:space="preserve">, </w:t>
      </w:r>
      <w:r>
        <w:t>有权要求所在单位及时纠正。</w:t>
      </w:r>
    </w:p>
    <w:p w14:paraId="551FFCF6" w14:textId="77777777" w:rsidR="00B341D1" w:rsidRDefault="00DD5933">
      <w:pPr>
        <w:pStyle w:val="Bodytext10"/>
        <w:spacing w:line="86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4.4</w:t>
      </w:r>
      <w:r>
        <w:t>负责提供必要的劳动防护用品（如安全帽、安全带、绝缘手</w:t>
      </w:r>
      <w:r>
        <w:t xml:space="preserve"> </w:t>
      </w:r>
      <w:r>
        <w:t>套、绝缘鞋等）。若劳务分包合同中明确由乙方自备的，甲方有权对</w:t>
      </w:r>
      <w:r>
        <w:t xml:space="preserve"> </w:t>
      </w:r>
      <w:r>
        <w:t>乙方釆购的防护用品的材质、使用情况进行监督。</w:t>
      </w:r>
    </w:p>
    <w:p w14:paraId="47385111" w14:textId="77777777" w:rsidR="00B341D1" w:rsidRDefault="00DD5933">
      <w:pPr>
        <w:pStyle w:val="Bodytext10"/>
        <w:spacing w:line="86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4.5</w:t>
      </w:r>
      <w:r>
        <w:t>负责安全防护所需材料、设备和安全标志标牌的提供。</w:t>
      </w:r>
    </w:p>
    <w:p w14:paraId="568AE200" w14:textId="77777777" w:rsidR="00B341D1" w:rsidRDefault="00DD5933">
      <w:pPr>
        <w:pStyle w:val="Bodytext10"/>
        <w:spacing w:line="88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4.6</w:t>
      </w:r>
      <w:r>
        <w:t>负责各种机械设备、施工机具和施工用电的安全管理，组织</w:t>
      </w:r>
      <w:r>
        <w:t xml:space="preserve"> </w:t>
      </w:r>
      <w:r>
        <w:t>相关方对设备、机具和临时用电进行验收，办理移交手续。</w:t>
      </w:r>
    </w:p>
    <w:p w14:paraId="290CF843" w14:textId="77777777" w:rsidR="00B341D1" w:rsidRDefault="00DD5933">
      <w:pPr>
        <w:pStyle w:val="Bodytext10"/>
        <w:spacing w:after="40" w:line="84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4.7</w:t>
      </w:r>
      <w:r>
        <w:t>有权对违反安全生产标准和规章制度的行为纠正，必要时进</w:t>
      </w:r>
      <w:r>
        <w:t xml:space="preserve"> </w:t>
      </w:r>
      <w:r>
        <w:t>行内部经济处罚或要求乙方停工整改。</w:t>
      </w:r>
    </w:p>
    <w:p w14:paraId="719CE925" w14:textId="77777777" w:rsidR="00B341D1" w:rsidRDefault="00DD5933">
      <w:pPr>
        <w:pStyle w:val="Bodytext10"/>
        <w:spacing w:after="1260" w:line="84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4.8</w:t>
      </w:r>
      <w:r>
        <w:t>负责协调同一施丄现场乙方与其他分包单位的安全生产管理。</w:t>
      </w:r>
    </w:p>
    <w:p w14:paraId="2BA9233C" w14:textId="77777777" w:rsidR="00B341D1" w:rsidRDefault="00DD5933">
      <w:pPr>
        <w:pStyle w:val="Bodytext10"/>
        <w:tabs>
          <w:tab w:val="left" w:pos="1330"/>
        </w:tabs>
        <w:ind w:firstLine="720"/>
        <w:jc w:val="both"/>
      </w:pPr>
      <w:bookmarkStart w:id="7" w:name="bookmark7"/>
      <w:r>
        <w:rPr>
          <w:rFonts w:ascii="Times New Roman" w:eastAsia="Times New Roman" w:hAnsi="Times New Roman" w:cs="Times New Roman"/>
          <w:sz w:val="36"/>
          <w:szCs w:val="36"/>
        </w:rPr>
        <w:t>5</w:t>
      </w:r>
      <w:bookmarkEnd w:id="7"/>
      <w:r>
        <w:t>、</w:t>
      </w:r>
      <w:r>
        <w:tab/>
      </w:r>
      <w:r>
        <w:t>乙方权利和义务</w:t>
      </w:r>
    </w:p>
    <w:p w14:paraId="12B972C4" w14:textId="77777777" w:rsidR="00B341D1" w:rsidRDefault="00DD5933">
      <w:pPr>
        <w:pStyle w:val="Bodytext10"/>
        <w:spacing w:line="840" w:lineRule="exact"/>
        <w:ind w:firstLine="72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lastRenderedPageBreak/>
        <w:t>5.1</w:t>
      </w:r>
      <w:r>
        <w:t>遵守工程建设安全生产有关管理规定，严格按安全标准和</w:t>
      </w:r>
      <w:r>
        <w:t xml:space="preserve"> </w:t>
      </w:r>
      <w:r>
        <w:t>经批准的工程安全技术措施、专项施工方案进行施工，并随时接受</w:t>
      </w:r>
      <w:r>
        <w:t xml:space="preserve"> </w:t>
      </w:r>
      <w:r>
        <w:t>行业、监理等单位安全检查人员依法实施的监督检查，采取必要的</w:t>
      </w:r>
      <w:r>
        <w:t xml:space="preserve"> </w:t>
      </w:r>
      <w:r>
        <w:t>安全防护措施，消除事故隐患。</w:t>
      </w:r>
    </w:p>
    <w:p w14:paraId="6F7484FE" w14:textId="77777777" w:rsidR="00B341D1" w:rsidRDefault="00DD5933">
      <w:pPr>
        <w:pStyle w:val="Bodytext10"/>
        <w:spacing w:line="840" w:lineRule="exact"/>
        <w:ind w:firstLine="740"/>
        <w:jc w:val="both"/>
      </w:pPr>
      <w:r>
        <w:t>遵守施工现场安全生产管理制度和劳动纪律。服从甲方的安全</w:t>
      </w:r>
      <w:r>
        <w:t xml:space="preserve"> </w:t>
      </w:r>
      <w:r>
        <w:t>生产管理，严格遵守施工现场临时用电规范，加强防火管理，动用</w:t>
      </w:r>
      <w:r>
        <w:t xml:space="preserve"> </w:t>
      </w:r>
      <w:r>
        <w:t>明火严格执行动火审批制度，开具动火证后方可动火作业，山于乙</w:t>
      </w:r>
      <w:r>
        <w:t xml:space="preserve"> </w:t>
      </w:r>
      <w:r>
        <w:t>方安全措施不力、不服从管理导致生产安全事故或因施工现场安全</w:t>
      </w:r>
      <w:r>
        <w:t xml:space="preserve"> </w:t>
      </w:r>
      <w:r>
        <w:t>不达标被建设主管部门通报批评、停工或经济处罚的，由乙方承担</w:t>
      </w:r>
      <w:r>
        <w:t xml:space="preserve"> </w:t>
      </w:r>
      <w:r>
        <w:t>全部贵任</w:t>
      </w:r>
      <w:r>
        <w:t>，另愿意接受甲方</w:t>
      </w:r>
      <w:r>
        <w:rPr>
          <w:rFonts w:ascii="Times New Roman" w:eastAsia="Times New Roman" w:hAnsi="Times New Roman" w:cs="Times New Roman"/>
          <w:sz w:val="36"/>
          <w:szCs w:val="36"/>
        </w:rPr>
        <w:t>5</w:t>
      </w:r>
      <w:r>
        <w:t>千〜</w:t>
      </w:r>
      <w:r>
        <w:rPr>
          <w:rFonts w:ascii="Times New Roman" w:eastAsia="Times New Roman" w:hAnsi="Times New Roman" w:cs="Times New Roman"/>
          <w:sz w:val="36"/>
          <w:szCs w:val="36"/>
        </w:rPr>
        <w:t>10</w:t>
      </w:r>
      <w:r>
        <w:t>万元经济处罚，造成甲方损失</w:t>
      </w:r>
      <w:r>
        <w:t xml:space="preserve"> </w:t>
      </w:r>
      <w:r>
        <w:t>的，甲方有权向乙方另外索赔。</w:t>
      </w:r>
    </w:p>
    <w:p w14:paraId="641F0287" w14:textId="77777777" w:rsidR="00B341D1" w:rsidRDefault="00DD5933">
      <w:pPr>
        <w:pStyle w:val="Bodytext10"/>
        <w:spacing w:line="860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5.2</w:t>
      </w:r>
      <w:r>
        <w:t>人员进场，必须及时如实向甲方提供进场人员的姓名、性别、</w:t>
      </w:r>
      <w:r>
        <w:t xml:space="preserve"> </w:t>
      </w:r>
      <w:r>
        <w:t>年龄、工种、本工种工龄、家庭住址、身份证号码、教育培训情况</w:t>
      </w:r>
      <w:r>
        <w:t xml:space="preserve"> </w:t>
      </w:r>
      <w:r>
        <w:t>等信息。</w:t>
      </w:r>
    </w:p>
    <w:p w14:paraId="14B0D16F" w14:textId="77777777" w:rsidR="00B341D1" w:rsidRDefault="00DD5933">
      <w:pPr>
        <w:pStyle w:val="Bodytext10"/>
        <w:spacing w:line="837" w:lineRule="exact"/>
        <w:ind w:firstLine="740"/>
        <w:jc w:val="both"/>
      </w:pPr>
      <w:r>
        <w:t>严禁雇佣童工、未成年工、不适宜从事有关工种、超过本工种</w:t>
      </w:r>
      <w:r>
        <w:t xml:space="preserve"> </w:t>
      </w:r>
      <w:r>
        <w:t>退休年龄的作业人员及身份不明的人员（如违法犯罪人员），乙方使</w:t>
      </w:r>
      <w:r>
        <w:t xml:space="preserve"> </w:t>
      </w:r>
      <w:r>
        <w:t>用以上人员造成生产安全専故或产生其他法律后果，由乙方承担经</w:t>
      </w:r>
      <w:r>
        <w:t xml:space="preserve"> </w:t>
      </w:r>
      <w:r>
        <w:t>济与法律等全部责任</w:t>
      </w:r>
      <w:r>
        <w:t>:</w:t>
      </w:r>
      <w:r>
        <w:t>。造成甲方负面影响或受到政府部门被处罚的，</w:t>
      </w:r>
      <w:r>
        <w:t xml:space="preserve"> </w:t>
      </w:r>
      <w:r>
        <w:t>乙方愿意承担被处罚金额外，接受中方处以</w:t>
      </w:r>
      <w:r>
        <w:rPr>
          <w:rFonts w:ascii="Times New Roman" w:eastAsia="Times New Roman" w:hAnsi="Times New Roman" w:cs="Times New Roman"/>
          <w:sz w:val="36"/>
          <w:szCs w:val="36"/>
        </w:rPr>
        <w:t>I〜20</w:t>
      </w:r>
      <w:r>
        <w:t>万罚款。</w:t>
      </w:r>
    </w:p>
    <w:p w14:paraId="5E5F4160" w14:textId="77777777" w:rsidR="00B341D1" w:rsidRDefault="00DD5933">
      <w:pPr>
        <w:pStyle w:val="Bodytext10"/>
        <w:spacing w:line="837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5.3</w:t>
      </w:r>
      <w:r>
        <w:t>施工、操作人员在施工前，必须接受入场安全、文明施工教</w:t>
      </w:r>
      <w:r>
        <w:t xml:space="preserve"> </w:t>
      </w:r>
      <w:r>
        <w:t>育和施工前的安全技术交底，并建立安全教育培训档案：未经安全</w:t>
      </w:r>
      <w:r>
        <w:t xml:space="preserve"> </w:t>
      </w:r>
      <w:r>
        <w:t>教育培训或安全考核不合格的人员不得安排上岗。</w:t>
      </w:r>
    </w:p>
    <w:p w14:paraId="075BE69B" w14:textId="77777777" w:rsidR="00B341D1" w:rsidRDefault="00DD5933">
      <w:pPr>
        <w:pStyle w:val="Bodytext10"/>
        <w:spacing w:after="240" w:line="837" w:lineRule="exact"/>
        <w:ind w:firstLine="740"/>
        <w:jc w:val="both"/>
      </w:pPr>
      <w:r>
        <w:t>操作人员应当取得《职业资格证》，特种作业人员必须持有《特</w:t>
      </w:r>
      <w:r>
        <w:t xml:space="preserve"> </w:t>
      </w:r>
      <w:r>
        <w:t>种作业操作资格证》，严禁安排无证人员上岗操作。</w:t>
      </w:r>
    </w:p>
    <w:p w14:paraId="6BAA7CE8" w14:textId="77777777" w:rsidR="00B341D1" w:rsidRDefault="00DD5933">
      <w:pPr>
        <w:pStyle w:val="Bodytext10"/>
        <w:spacing w:line="840" w:lineRule="exact"/>
        <w:ind w:firstLine="740"/>
        <w:jc w:val="both"/>
      </w:pPr>
      <w:r>
        <w:lastRenderedPageBreak/>
        <w:t>安排未经安全教育培训或不具备相应资格、安全考核不合格的</w:t>
      </w:r>
      <w:r>
        <w:t xml:space="preserve"> </w:t>
      </w:r>
      <w:r>
        <w:t>人员上岗，或由于乙方违章指挥、违章操作导致生产安全事故的，</w:t>
      </w:r>
      <w:r>
        <w:t xml:space="preserve"> </w:t>
      </w:r>
      <w:r>
        <w:t>乙方承担全部责任并愿意接受甲方</w:t>
      </w:r>
      <w:r>
        <w:rPr>
          <w:rFonts w:ascii="Times New Roman" w:eastAsia="Times New Roman" w:hAnsi="Times New Roman" w:cs="Times New Roman"/>
          <w:sz w:val="36"/>
          <w:szCs w:val="36"/>
        </w:rPr>
        <w:t>2</w:t>
      </w:r>
      <w:r>
        <w:t>千〜</w:t>
      </w:r>
      <w:r>
        <w:rPr>
          <w:rFonts w:ascii="Times New Roman" w:eastAsia="Times New Roman" w:hAnsi="Times New Roman" w:cs="Times New Roman"/>
          <w:sz w:val="36"/>
          <w:szCs w:val="36"/>
        </w:rPr>
        <w:t>1</w:t>
      </w:r>
      <w:r>
        <w:t>万元处罚。</w:t>
      </w:r>
    </w:p>
    <w:p w14:paraId="0686BDC1" w14:textId="77777777" w:rsidR="00B341D1" w:rsidRDefault="00DD5933">
      <w:pPr>
        <w:pStyle w:val="Bodytext10"/>
        <w:spacing w:line="840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5.4</w:t>
      </w:r>
      <w:r>
        <w:t>负责本单位从业人员的安全生产、文明施工管理。组织实施</w:t>
      </w:r>
      <w:r>
        <w:t xml:space="preserve"> </w:t>
      </w:r>
      <w:r>
        <w:t>施工、作业人员入场前及经常性的安全、文明施工教育培训，使操</w:t>
      </w:r>
      <w:r>
        <w:t xml:space="preserve"> </w:t>
      </w:r>
      <w:r>
        <w:t>作人员具备必要的安全生产知识、熟悉有关的安全生产规章制度和</w:t>
      </w:r>
      <w:r>
        <w:t xml:space="preserve"> </w:t>
      </w:r>
      <w:r>
        <w:t>安全操作规程、掌握本岗位的安全操作技能和紧急情</w:t>
      </w:r>
      <w:r>
        <w:rPr>
          <w:lang w:val="zh-CN" w:eastAsia="zh-CN" w:bidi="zh-CN"/>
        </w:rPr>
        <w:t>况卜的</w:t>
      </w:r>
      <w:r>
        <w:t>应急避</w:t>
      </w:r>
      <w:r>
        <w:t xml:space="preserve"> </w:t>
      </w:r>
      <w:r>
        <w:t>险措施，督促施工人员自觉遵守安全生产的各项规章制度。</w:t>
      </w:r>
    </w:p>
    <w:p w14:paraId="7A2A571F" w14:textId="77777777" w:rsidR="00B341D1" w:rsidRDefault="00DD5933">
      <w:pPr>
        <w:pStyle w:val="Bodytext10"/>
        <w:spacing w:line="844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5.5</w:t>
      </w:r>
      <w:r>
        <w:t>落实甲方安全技术交底和安全技术措施、专项方案的要求，</w:t>
      </w:r>
      <w:r>
        <w:t xml:space="preserve"> </w:t>
      </w:r>
      <w:r>
        <w:t>并针对分项工程和作业环境实际，对有关安全施工的技</w:t>
      </w:r>
      <w:r>
        <w:t>术要求向作</w:t>
      </w:r>
      <w:r>
        <w:t xml:space="preserve"> </w:t>
      </w:r>
      <w:r>
        <w:t>业班组、作业人员作出详细说明</w:t>
      </w:r>
      <w:r>
        <w:t>.</w:t>
      </w:r>
      <w:r>
        <w:t>并由双方签字确认。指导、督促</w:t>
      </w:r>
      <w:r>
        <w:t xml:space="preserve"> </w:t>
      </w:r>
      <w:r>
        <w:t>作业人员严格按照安全技术要求和操作规程作业。严禁安排作业人</w:t>
      </w:r>
      <w:r>
        <w:t xml:space="preserve"> </w:t>
      </w:r>
      <w:r>
        <w:t>员带病上岗和连续加班。</w:t>
      </w:r>
    </w:p>
    <w:p w14:paraId="455D4170" w14:textId="77777777" w:rsidR="00B341D1" w:rsidRDefault="00DD5933">
      <w:pPr>
        <w:pStyle w:val="Bodytext10"/>
        <w:spacing w:line="844" w:lineRule="exact"/>
        <w:ind w:firstLine="740"/>
        <w:jc w:val="both"/>
      </w:pPr>
      <w:r>
        <w:t>对本单位员工突发疾病死亡或上下班途中发生交通事故，乙方</w:t>
      </w:r>
      <w:r>
        <w:t xml:space="preserve"> </w:t>
      </w:r>
      <w:r>
        <w:t>承担其工伤保险待遇。</w:t>
      </w:r>
    </w:p>
    <w:p w14:paraId="25A44539" w14:textId="77777777" w:rsidR="00B341D1" w:rsidRDefault="00DD5933">
      <w:pPr>
        <w:pStyle w:val="Bodytext10"/>
        <w:spacing w:line="853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5.6</w:t>
      </w:r>
      <w:r>
        <w:t>负责为本单位从业人员提供必要的劳动保护用品（如手套、</w:t>
      </w:r>
      <w:r>
        <w:t xml:space="preserve"> </w:t>
      </w:r>
      <w:r>
        <w:t>工作服、胶鞋等）和劳动防护用品（若劳务分包合同约定由乙方自</w:t>
      </w:r>
      <w:r>
        <w:t xml:space="preserve"> </w:t>
      </w:r>
      <w:r>
        <w:t>备），督促施工、作业人员正确使用劳动防护用品，及时制止违章行</w:t>
      </w:r>
      <w:r>
        <w:t xml:space="preserve"> </w:t>
      </w:r>
      <w:r>
        <w:t>为。</w:t>
      </w:r>
    </w:p>
    <w:p w14:paraId="2A0065E3" w14:textId="77777777" w:rsidR="00B341D1" w:rsidRDefault="00DD5933">
      <w:pPr>
        <w:pStyle w:val="Bodytext10"/>
        <w:spacing w:line="850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5.7</w:t>
      </w:r>
      <w:r>
        <w:t>向甲方申报自带机具的规格、型号、数虽、安全状况等并负</w:t>
      </w:r>
      <w:r>
        <w:t xml:space="preserve"> </w:t>
      </w:r>
      <w:r>
        <w:t>责安全使用，严禁机具</w:t>
      </w:r>
      <w:r>
        <w:t>“</w:t>
      </w:r>
      <w:r>
        <w:t>带病</w:t>
      </w:r>
      <w:r>
        <w:t>”</w:t>
      </w:r>
      <w:r>
        <w:t>运</w:t>
      </w:r>
      <w:r>
        <w:t>转。由于自备设备等原因造成的</w:t>
      </w:r>
      <w:r>
        <w:t xml:space="preserve"> </w:t>
      </w:r>
      <w:r>
        <w:t>生产安全事故，乙方承担全部责任。</w:t>
      </w:r>
    </w:p>
    <w:p w14:paraId="6C51888F" w14:textId="77777777" w:rsidR="00B341D1" w:rsidRDefault="00DD5933">
      <w:pPr>
        <w:pStyle w:val="Bodytext10"/>
        <w:spacing w:line="860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5.8</w:t>
      </w:r>
      <w:r>
        <w:t>接受甲方的安全监督检查，对检查提岀的问题和隐患，落实</w:t>
      </w:r>
      <w:r>
        <w:t xml:space="preserve"> </w:t>
      </w:r>
      <w:r>
        <w:t>人力资源及时整改，不得以任何理由拒绝整改或设置障碍。</w:t>
      </w:r>
    </w:p>
    <w:p w14:paraId="0EF0C0A7" w14:textId="77777777" w:rsidR="00B341D1" w:rsidRDefault="00DD5933">
      <w:pPr>
        <w:pStyle w:val="Bodytext10"/>
        <w:spacing w:after="40" w:line="850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lastRenderedPageBreak/>
        <w:t>5.9</w:t>
      </w:r>
      <w:r>
        <w:t>有权拒绝甲方的违章指挥和强令冒险作业：发现直接危及人</w:t>
      </w:r>
      <w:r>
        <w:t xml:space="preserve"> </w:t>
      </w:r>
      <w:r>
        <w:t>身安全的紧急情况时，有权停止作业或者在采取可能的应急措施后</w:t>
      </w:r>
      <w:r>
        <w:t xml:space="preserve"> </w:t>
      </w:r>
      <w:r>
        <w:t>撤离作业场所。</w:t>
      </w:r>
    </w:p>
    <w:p w14:paraId="451B6CF5" w14:textId="77777777" w:rsidR="00B341D1" w:rsidRDefault="00DD5933">
      <w:pPr>
        <w:pStyle w:val="Bodytext10"/>
        <w:spacing w:line="847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5.10</w:t>
      </w:r>
      <w:r>
        <w:t>对所使用的员工宿舍、食堂的安全负贵。宿舍、食堂建筑</w:t>
      </w:r>
      <w:r>
        <w:t xml:space="preserve"> </w:t>
      </w:r>
      <w:r>
        <w:t>必须符合安全要求，使用管理应符合《施工现场环境与卫生标准》</w:t>
      </w:r>
      <w: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(JGJI46-2004)</w:t>
      </w:r>
      <w:r>
        <w:t>的规定。对本单位员工在宿舍、食堂区域发生的事</w:t>
      </w:r>
      <w:r>
        <w:t xml:space="preserve"> </w:t>
      </w:r>
      <w:r>
        <w:t>故承担</w:t>
      </w:r>
      <w:r>
        <w:t>全部责任。</w:t>
      </w:r>
    </w:p>
    <w:p w14:paraId="482FC5E0" w14:textId="77777777" w:rsidR="00B341D1" w:rsidRDefault="00DD5933">
      <w:pPr>
        <w:pStyle w:val="Bodytext10"/>
        <w:spacing w:line="860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5.11</w:t>
      </w:r>
      <w:r>
        <w:t>接受甲方比照内部管理规定，对违反安全生产管理规定行</w:t>
      </w:r>
      <w:r>
        <w:t xml:space="preserve"> </w:t>
      </w:r>
      <w:r>
        <w:t>为的处罚，并承担由此产生的经济损失。</w:t>
      </w:r>
    </w:p>
    <w:p w14:paraId="6BC6F82A" w14:textId="77777777" w:rsidR="00B341D1" w:rsidRDefault="00DD5933">
      <w:pPr>
        <w:pStyle w:val="Bodytext10"/>
        <w:spacing w:line="880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5.12</w:t>
      </w:r>
      <w:r>
        <w:t>负責为本单位从事危险作业</w:t>
      </w:r>
      <w:r>
        <w:t>(</w:t>
      </w:r>
      <w:r>
        <w:t>如架子工、电焊工、安装工</w:t>
      </w:r>
      <w:r>
        <w:t xml:space="preserve"> </w:t>
      </w:r>
      <w:r>
        <w:t>等</w:t>
      </w:r>
      <w:r>
        <w:t>)</w:t>
      </w:r>
      <w:r>
        <w:t>的人员办理意外伤害保险，支付保险费。</w:t>
      </w:r>
    </w:p>
    <w:p w14:paraId="4B2B62A3" w14:textId="77777777" w:rsidR="00B341D1" w:rsidRDefault="00DD5933">
      <w:pPr>
        <w:pStyle w:val="Bodytext10"/>
        <w:spacing w:line="853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5.13</w:t>
      </w:r>
      <w:r>
        <w:t>对本单位施工、操作人员所发生的生产安全事故，乙方应</w:t>
      </w:r>
      <w:r>
        <w:t xml:space="preserve"> </w:t>
      </w:r>
      <w:r>
        <w:t>当立即报告甲方和有关部门，配合甲方、政府有关部门按照有关法</w:t>
      </w:r>
      <w:r>
        <w:t xml:space="preserve"> </w:t>
      </w:r>
      <w:r>
        <w:t>律法规对并故进行调夜处理，并按照约定和调査结论承担相应的民</w:t>
      </w:r>
      <w:r>
        <w:t xml:space="preserve"> </w:t>
      </w:r>
      <w:r>
        <w:t>事责任和行政责任。</w:t>
      </w:r>
    </w:p>
    <w:p w14:paraId="5A73D8F6" w14:textId="77777777" w:rsidR="00B341D1" w:rsidRDefault="00DD5933">
      <w:pPr>
        <w:pStyle w:val="Bodytext10"/>
        <w:tabs>
          <w:tab w:val="left" w:pos="1360"/>
        </w:tabs>
        <w:spacing w:line="852" w:lineRule="exact"/>
        <w:ind w:firstLine="740"/>
        <w:jc w:val="both"/>
      </w:pPr>
      <w:bookmarkStart w:id="8" w:name="bookmark8"/>
      <w:r>
        <w:rPr>
          <w:rFonts w:ascii="Times New Roman" w:eastAsia="Times New Roman" w:hAnsi="Times New Roman" w:cs="Times New Roman"/>
          <w:sz w:val="36"/>
          <w:szCs w:val="36"/>
        </w:rPr>
        <w:t>6</w:t>
      </w:r>
      <w:bookmarkEnd w:id="8"/>
      <w:r>
        <w:t>、</w:t>
      </w:r>
      <w:r>
        <w:tab/>
      </w:r>
      <w:r>
        <w:t>协议的生效与终止</w:t>
      </w:r>
    </w:p>
    <w:p w14:paraId="295735BA" w14:textId="77777777" w:rsidR="00B341D1" w:rsidRDefault="00DD5933">
      <w:pPr>
        <w:pStyle w:val="Bodytext10"/>
        <w:spacing w:after="40" w:line="820" w:lineRule="exact"/>
        <w:ind w:firstLine="740"/>
        <w:jc w:val="both"/>
      </w:pPr>
      <w:r>
        <w:t>本协议竹作为《施工合同》、《建筑安装施工安全管理协议》的</w:t>
      </w:r>
      <w:r>
        <w:t xml:space="preserve"> </w:t>
      </w:r>
      <w:r>
        <w:t>附件，同《施工合同》同时生效、同时终止。</w:t>
      </w:r>
    </w:p>
    <w:p w14:paraId="11B4EAAD" w14:textId="77777777" w:rsidR="00B341D1" w:rsidRDefault="00DD5933">
      <w:pPr>
        <w:pStyle w:val="Bodytext10"/>
        <w:tabs>
          <w:tab w:val="left" w:pos="1360"/>
        </w:tabs>
        <w:spacing w:line="820" w:lineRule="exact"/>
        <w:ind w:firstLine="740"/>
        <w:jc w:val="both"/>
      </w:pPr>
      <w:bookmarkStart w:id="9" w:name="bookmark9"/>
      <w:r>
        <w:rPr>
          <w:rFonts w:ascii="Times New Roman" w:eastAsia="Times New Roman" w:hAnsi="Times New Roman" w:cs="Times New Roman"/>
          <w:i/>
          <w:iCs/>
          <w:sz w:val="38"/>
          <w:szCs w:val="38"/>
        </w:rPr>
        <w:t>7</w:t>
      </w:r>
      <w:bookmarkEnd w:id="9"/>
      <w:r>
        <w:rPr>
          <w:i/>
          <w:iCs/>
          <w:sz w:val="20"/>
          <w:szCs w:val="20"/>
        </w:rPr>
        <w:t>、</w:t>
      </w:r>
      <w:r>
        <w:tab/>
      </w:r>
      <w:r>
        <w:t>协议份数</w:t>
      </w:r>
    </w:p>
    <w:p w14:paraId="649BBAF9" w14:textId="77777777" w:rsidR="00B341D1" w:rsidRDefault="00DD5933">
      <w:pPr>
        <w:pStyle w:val="Bodytext10"/>
        <w:spacing w:after="40" w:line="820" w:lineRule="exact"/>
        <w:ind w:firstLine="740"/>
        <w:jc w:val="both"/>
      </w:pPr>
      <w:r>
        <w:t>本协议仲一式四份，甲、乙双方各执两份。</w:t>
      </w:r>
      <w:r>
        <w:br w:type="page"/>
      </w:r>
    </w:p>
    <w:p w14:paraId="4560D147" w14:textId="77777777" w:rsidR="00B341D1" w:rsidRDefault="00DD5933">
      <w:pPr>
        <w:pStyle w:val="Bodytext10"/>
        <w:spacing w:line="844" w:lineRule="exact"/>
        <w:ind w:firstLine="740"/>
        <w:jc w:val="both"/>
      </w:pPr>
      <w:bookmarkStart w:id="10" w:name="bookmark10"/>
      <w:r>
        <w:rPr>
          <w:rFonts w:ascii="Times New Roman" w:eastAsia="Times New Roman" w:hAnsi="Times New Roman" w:cs="Times New Roman"/>
          <w:sz w:val="36"/>
          <w:szCs w:val="36"/>
          <w:lang w:val="zh-CN" w:eastAsia="zh-CN" w:bidi="zh-CN"/>
        </w:rPr>
        <w:lastRenderedPageBreak/>
        <w:t>8</w:t>
      </w:r>
      <w:bookmarkEnd w:id="10"/>
      <w:r>
        <w:rPr>
          <w:lang w:val="zh-CN" w:eastAsia="zh-CN" w:bidi="zh-CN"/>
        </w:rPr>
        <w:t>、</w:t>
      </w:r>
      <w:r>
        <w:t>补充条款</w:t>
      </w:r>
    </w:p>
    <w:p w14:paraId="2E495D12" w14:textId="77777777" w:rsidR="00B341D1" w:rsidRDefault="00DD5933">
      <w:pPr>
        <w:pStyle w:val="Bodytext10"/>
        <w:spacing w:after="2980" w:line="844" w:lineRule="exact"/>
        <w:ind w:firstLine="740"/>
        <w:jc w:val="both"/>
      </w:pPr>
      <w:r>
        <w:rPr>
          <w:rFonts w:ascii="Times New Roman" w:eastAsia="Times New Roman" w:hAnsi="Times New Roman" w:cs="Times New Roman"/>
          <w:sz w:val="36"/>
          <w:szCs w:val="36"/>
          <w:lang w:val="en-US" w:eastAsia="zh-CN" w:bidi="en-US"/>
        </w:rPr>
        <w:t>8.1</w:t>
      </w:r>
      <w:r>
        <w:t>贯彻進负责施工谁负责安全的原则，乙方在施工期间造成伤</w:t>
      </w:r>
      <w:r>
        <w:t xml:space="preserve"> </w:t>
      </w:r>
      <w:r>
        <w:t>亡、火警、火灾、机械等重大事故，乙方应全力进行紧急抢救伤员</w:t>
      </w:r>
      <w:r>
        <w:t xml:space="preserve"> </w:t>
      </w:r>
      <w:r>
        <w:t>和保护现场，按照事故处置制度</w:t>
      </w:r>
      <w:r>
        <w:rPr>
          <w:rFonts w:ascii="Times New Roman" w:eastAsia="Times New Roman" w:hAnsi="Times New Roman" w:cs="Times New Roman"/>
          <w:sz w:val="36"/>
          <w:szCs w:val="36"/>
        </w:rPr>
        <w:t>2</w:t>
      </w:r>
      <w:r>
        <w:t>小时内向甲方报告另按照国务院</w:t>
      </w:r>
      <w:r>
        <w:t xml:space="preserve"> </w:t>
      </w:r>
      <w:r>
        <w:t>有关事故报告规定在事故发生后的</w:t>
      </w:r>
      <w:r>
        <w:rPr>
          <w:rFonts w:ascii="Times New Roman" w:eastAsia="Times New Roman" w:hAnsi="Times New Roman" w:cs="Times New Roman"/>
          <w:sz w:val="36"/>
          <w:szCs w:val="36"/>
        </w:rPr>
        <w:t>24</w:t>
      </w:r>
      <w:r>
        <w:t>小时内及时报告上级主管部门</w:t>
      </w:r>
      <w:r>
        <w:t xml:space="preserve"> </w:t>
      </w:r>
      <w:r>
        <w:t>及地方劳动监察部门等有关机构，事故的损失和善后处理费用，全</w:t>
      </w:r>
      <w:r>
        <w:t xml:space="preserve"> </w:t>
      </w:r>
      <w:r>
        <w:t>部由乙方负贵，甲方对事故贵任人进行处理。</w:t>
      </w:r>
    </w:p>
    <w:p w14:paraId="4F8451EE" w14:textId="77777777" w:rsidR="00B341D1" w:rsidRDefault="00DD5933">
      <w:pPr>
        <w:pStyle w:val="Bodytext10"/>
        <w:spacing w:after="460" w:line="240" w:lineRule="auto"/>
        <w:ind w:firstLine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5830144" behindDoc="0" locked="0" layoutInCell="1" allowOverlap="1" wp14:anchorId="3B647FF2" wp14:editId="198D4C72">
                <wp:simplePos x="0" y="0"/>
                <wp:positionH relativeFrom="page">
                  <wp:posOffset>6830695</wp:posOffset>
                </wp:positionH>
                <wp:positionV relativeFrom="paragraph">
                  <wp:posOffset>12700</wp:posOffset>
                </wp:positionV>
                <wp:extent cx="1701800" cy="1320800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800" cy="1320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4777FA4" w14:textId="77777777" w:rsidR="00B341D1" w:rsidRDefault="00DD5933">
                            <w:pPr>
                              <w:pStyle w:val="Bodytext10"/>
                              <w:spacing w:after="460" w:line="240" w:lineRule="auto"/>
                              <w:ind w:firstLine="200"/>
                            </w:pPr>
                            <w:r>
                              <w:t>乙方：（公章）</w:t>
                            </w:r>
                          </w:p>
                          <w:p w14:paraId="2768A879" w14:textId="77777777" w:rsidR="00B341D1" w:rsidRDefault="00DD5933">
                            <w:pPr>
                              <w:pStyle w:val="Bodytext10"/>
                              <w:spacing w:after="460" w:line="240" w:lineRule="auto"/>
                              <w:ind w:firstLine="0"/>
                            </w:pPr>
                            <w:r>
                              <w:t>甲方代表人</w:t>
                            </w:r>
                          </w:p>
                          <w:p w14:paraId="7513E107" w14:textId="77777777" w:rsidR="00B341D1" w:rsidRDefault="00DD5933">
                            <w:pPr>
                              <w:pStyle w:val="Bodytext10"/>
                              <w:spacing w:after="460" w:line="240" w:lineRule="auto"/>
                              <w:ind w:firstLine="0"/>
                              <w:jc w:val="both"/>
                            </w:pPr>
                            <w:r>
                              <w:t>（或委托代理人）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647FF2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537.85pt;margin-top:1pt;width:134pt;height:104pt;z-index:12583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kfGiQEAABcDAAAOAAAAZHJzL2Uyb0RvYy54bWysUl1LwzAUfRf8DyHvru0EHWXdUMZEEBWm&#10;PyBLkzXQ5IYkW7t/703abaJv4ktycz/OPffczJe9bslBOK/AVLSY5JQIw6FWZlfRz4/1zYwSH5ip&#10;WQtGVPQoPF0urq/mnS3FFBpoa+EIghhfdraiTQi2zDLPG6GZn4AVBoMSnGYBn26X1Y51iK7bbJrn&#10;d1kHrrYOuPAevashSBcJX0rBw5uUXgTSVhS5hXS6dG7jmS3mrNw5ZhvFRxrsDyw0UwabnqFWLDCy&#10;d+oXlFbcgQcZJhx0BlIqLtIMOE2R/5hm0zAr0iwojrdnmfz/wfLXw7sjqsbdUWKYxhWlrqSI0nTW&#10;l5ixsZgT+kfoY9ro9+iME/fS6XjjLATjKPLxLKzoA+Gx6D4vZjmGOMaK22keH4iTXcqt8+FJgCbR&#10;qKjDzSVB2eHFhyH1lBK7GVirto3+yHHgEq3Qb/uR4BbqI/Junw3qFXd/MtzJ2I7GAPiwDyBV6hWR&#10;hvKxAaqf2I4/Ja73+ztlXf7z4gsAAP//AwBQSwMEFAAGAAgAAAAhACv/seLfAAAACwEAAA8AAABk&#10;cnMvZG93bnJldi54bWxMj81OwzAQhO9IvIO1SNyo3Rb6E+JUFYITEiINB45OvE2ixusQu214e7an&#10;cpzZT7Mz6WZ0nTjhEFpPGqYTBQKp8ralWsNX8fawAhGiIWs6T6jhFwNsstub1CTWnynH0y7WgkMo&#10;JEZDE2OfSBmqBp0JE98j8W3vB2ciy6GWdjBnDnednCm1kM60xB8a0+NLg9Vhd3Qatt+Uv7Y/H+Vn&#10;vs/bolgrel8ctL6/G7fPICKO8QrDpT5Xh4w7lf5INoiOtVo+LZnVMONNF2D+OGejZGOqFMgslf83&#10;ZH8AAAD//wMAUEsBAi0AFAAGAAgAAAAhALaDOJL+AAAA4QEAABMAAAAAAAAAAAAAAAAAAAAAAFtD&#10;b250ZW50X1R5cGVzXS54bWxQSwECLQAUAAYACAAAACEAOP0h/9YAAACUAQAACwAAAAAAAAAAAAAA&#10;AAAvAQAAX3JlbHMvLnJlbHNQSwECLQAUAAYACAAAACEAUL5HxokBAAAXAwAADgAAAAAAAAAAAAAA&#10;AAAuAgAAZHJzL2Uyb0RvYy54bWxQSwECLQAUAAYACAAAACEAK/+x4t8AAAALAQAADwAAAAAAAAAA&#10;AAAAAADjAwAAZHJzL2Rvd25yZXYueG1sUEsFBgAAAAAEAAQA8wAAAO8EAAAAAA==&#10;" filled="f" stroked="f">
                <v:textbox inset="0,0,0,0">
                  <w:txbxContent>
                    <w:p w14:paraId="74777FA4" w14:textId="77777777" w:rsidR="00B341D1" w:rsidRDefault="00DD5933">
                      <w:pPr>
                        <w:pStyle w:val="Bodytext10"/>
                        <w:spacing w:after="460" w:line="240" w:lineRule="auto"/>
                        <w:ind w:firstLine="200"/>
                      </w:pPr>
                      <w:r>
                        <w:t>乙方：（公章）</w:t>
                      </w:r>
                    </w:p>
                    <w:p w14:paraId="2768A879" w14:textId="77777777" w:rsidR="00B341D1" w:rsidRDefault="00DD5933">
                      <w:pPr>
                        <w:pStyle w:val="Bodytext10"/>
                        <w:spacing w:after="460" w:line="240" w:lineRule="auto"/>
                        <w:ind w:firstLine="0"/>
                      </w:pPr>
                      <w:r>
                        <w:t>甲方代表人</w:t>
                      </w:r>
                    </w:p>
                    <w:p w14:paraId="7513E107" w14:textId="77777777" w:rsidR="00B341D1" w:rsidRDefault="00DD5933">
                      <w:pPr>
                        <w:pStyle w:val="Bodytext10"/>
                        <w:spacing w:after="460" w:line="240" w:lineRule="auto"/>
                        <w:ind w:firstLine="0"/>
                        <w:jc w:val="both"/>
                      </w:pPr>
                      <w:r>
                        <w:t>（或委托代理人）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t>甲方：（公章）</w:t>
      </w:r>
    </w:p>
    <w:p w14:paraId="224801DC" w14:textId="77777777" w:rsidR="00B341D1" w:rsidRDefault="00DD5933">
      <w:pPr>
        <w:pStyle w:val="Bodytext10"/>
        <w:spacing w:after="460" w:line="240" w:lineRule="auto"/>
        <w:ind w:firstLine="720"/>
        <w:jc w:val="both"/>
      </w:pPr>
      <w:r>
        <w:t>甲方代表人</w:t>
      </w:r>
    </w:p>
    <w:p w14:paraId="3F7C2C10" w14:textId="77777777" w:rsidR="00B341D1" w:rsidRDefault="00DD5933">
      <w:pPr>
        <w:pStyle w:val="Bodytext10"/>
        <w:spacing w:line="240" w:lineRule="auto"/>
        <w:ind w:firstLine="520"/>
        <w:jc w:val="both"/>
        <w:sectPr w:rsidR="00B341D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40" w:h="23800"/>
          <w:pgMar w:top="2440" w:right="2763" w:bottom="2660" w:left="2777" w:header="2012" w:footer="2232" w:gutter="0"/>
          <w:pgNumType w:start="1"/>
          <w:cols w:space="720"/>
          <w:docGrid w:linePitch="360"/>
        </w:sectPr>
      </w:pPr>
      <w:r>
        <w:t>（或委托代理人）</w:t>
      </w:r>
    </w:p>
    <w:p w14:paraId="19B3452C" w14:textId="77777777" w:rsidR="00B341D1" w:rsidRDefault="00B341D1">
      <w:pPr>
        <w:spacing w:line="240" w:lineRule="exact"/>
        <w:rPr>
          <w:sz w:val="19"/>
          <w:szCs w:val="19"/>
          <w:lang w:eastAsia="zh-CN"/>
        </w:rPr>
      </w:pPr>
    </w:p>
    <w:p w14:paraId="0D7156EB" w14:textId="77777777" w:rsidR="00B341D1" w:rsidRDefault="00B341D1">
      <w:pPr>
        <w:spacing w:line="240" w:lineRule="exact"/>
        <w:rPr>
          <w:sz w:val="19"/>
          <w:szCs w:val="19"/>
          <w:lang w:eastAsia="zh-CN"/>
        </w:rPr>
      </w:pPr>
    </w:p>
    <w:p w14:paraId="5020361C" w14:textId="77777777" w:rsidR="00B341D1" w:rsidRDefault="00B341D1">
      <w:pPr>
        <w:spacing w:line="240" w:lineRule="exact"/>
        <w:rPr>
          <w:sz w:val="19"/>
          <w:szCs w:val="19"/>
          <w:lang w:eastAsia="zh-CN"/>
        </w:rPr>
      </w:pPr>
    </w:p>
    <w:p w14:paraId="7EC8A79C" w14:textId="77777777" w:rsidR="00B341D1" w:rsidRDefault="00B341D1">
      <w:pPr>
        <w:spacing w:line="240" w:lineRule="exact"/>
        <w:rPr>
          <w:sz w:val="19"/>
          <w:szCs w:val="19"/>
          <w:lang w:eastAsia="zh-CN"/>
        </w:rPr>
      </w:pPr>
    </w:p>
    <w:p w14:paraId="72D30AE6" w14:textId="77777777" w:rsidR="00B341D1" w:rsidRDefault="00B341D1">
      <w:pPr>
        <w:spacing w:before="9" w:after="9" w:line="240" w:lineRule="exact"/>
        <w:rPr>
          <w:sz w:val="19"/>
          <w:szCs w:val="19"/>
          <w:lang w:eastAsia="zh-CN"/>
        </w:rPr>
      </w:pPr>
    </w:p>
    <w:p w14:paraId="255603E1" w14:textId="77777777" w:rsidR="00B341D1" w:rsidRDefault="00B341D1">
      <w:pPr>
        <w:spacing w:line="1" w:lineRule="exact"/>
        <w:rPr>
          <w:lang w:eastAsia="zh-CN"/>
        </w:rPr>
        <w:sectPr w:rsidR="00B341D1">
          <w:type w:val="continuous"/>
          <w:pgSz w:w="16840" w:h="23800"/>
          <w:pgMar w:top="2440" w:right="0" w:bottom="2440" w:left="0" w:header="0" w:footer="3" w:gutter="0"/>
          <w:cols w:space="720"/>
          <w:docGrid w:linePitch="360"/>
        </w:sectPr>
      </w:pPr>
    </w:p>
    <w:p w14:paraId="6FDF9EFC" w14:textId="77777777" w:rsidR="00B341D1" w:rsidRDefault="00DD5933">
      <w:pPr>
        <w:pStyle w:val="Bodytext10"/>
        <w:framePr w:w="1640" w:h="420" w:wrap="around" w:vAnchor="text" w:hAnchor="page" w:x="7398" w:y="21"/>
        <w:spacing w:line="240" w:lineRule="auto"/>
        <w:ind w:firstLine="0"/>
      </w:pPr>
      <w:r>
        <w:t>签订时间</w:t>
      </w:r>
      <w:r>
        <w:t>:</w:t>
      </w:r>
    </w:p>
    <w:p w14:paraId="70E317FD" w14:textId="77777777" w:rsidR="00B341D1" w:rsidRDefault="00DD5933">
      <w:pPr>
        <w:pStyle w:val="Bodytext10"/>
        <w:framePr w:w="2240" w:h="420" w:wrap="around" w:vAnchor="text" w:hAnchor="page" w:x="10958" w:y="21"/>
        <w:spacing w:line="240" w:lineRule="auto"/>
        <w:ind w:firstLine="0"/>
        <w:jc w:val="both"/>
      </w:pPr>
      <w:r>
        <w:t>年</w:t>
      </w:r>
      <w:r>
        <w:t xml:space="preserve"> </w:t>
      </w:r>
      <w:r>
        <w:rPr>
          <w:lang w:val="zh-CN" w:eastAsia="zh-CN" w:bidi="zh-CN"/>
        </w:rPr>
        <w:t>月曰</w:t>
      </w:r>
    </w:p>
    <w:p w14:paraId="531C3B39" w14:textId="77777777" w:rsidR="00B341D1" w:rsidRDefault="00B341D1">
      <w:pPr>
        <w:spacing w:after="419" w:line="1" w:lineRule="exact"/>
      </w:pPr>
    </w:p>
    <w:p w14:paraId="7D18CC59" w14:textId="77777777" w:rsidR="00B341D1" w:rsidRDefault="00B341D1">
      <w:pPr>
        <w:spacing w:line="1" w:lineRule="exact"/>
      </w:pPr>
    </w:p>
    <w:sectPr w:rsidR="00B341D1">
      <w:type w:val="continuous"/>
      <w:pgSz w:w="16840" w:h="23800"/>
      <w:pgMar w:top="2440" w:right="2900" w:bottom="2440" w:left="2840" w:header="0" w:footer="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8B361" w14:textId="77777777" w:rsidR="00DD5933" w:rsidRDefault="00DD5933"/>
  </w:endnote>
  <w:endnote w:type="continuationSeparator" w:id="0">
    <w:p w14:paraId="0DB0BA84" w14:textId="77777777" w:rsidR="00DD5933" w:rsidRDefault="00DD5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844C7" w14:textId="77777777" w:rsidR="00A47574" w:rsidRDefault="00A4757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BB978" w14:textId="77777777" w:rsidR="00A47574" w:rsidRDefault="00A47574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26082" w14:textId="77777777" w:rsidR="00A47574" w:rsidRDefault="00A4757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9F0A9E" w14:textId="77777777" w:rsidR="00DD5933" w:rsidRDefault="00DD5933"/>
  </w:footnote>
  <w:footnote w:type="continuationSeparator" w:id="0">
    <w:p w14:paraId="24F6AE3C" w14:textId="77777777" w:rsidR="00DD5933" w:rsidRDefault="00DD5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E41E4" w14:textId="77777777" w:rsidR="00A47574" w:rsidRDefault="00A4757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DF8B1" w14:textId="77777777" w:rsidR="00B341D1" w:rsidRDefault="00B341D1">
    <w:pPr>
      <w:pStyle w:val="a4"/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D6C638" w14:textId="77777777" w:rsidR="00A47574" w:rsidRDefault="00A4757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1D1"/>
    <w:rsid w:val="00A47574"/>
    <w:rsid w:val="00B341D1"/>
    <w:rsid w:val="00DD5933"/>
    <w:rsid w:val="08B027E5"/>
    <w:rsid w:val="29F8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BB8F4F7"/>
  <w15:docId w15:val="{7025198E-F2AE-4BA2-90B5-A104C41E5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Bodytext1">
    <w:name w:val="Body text|1_"/>
    <w:basedOn w:val="a0"/>
    <w:link w:val="Bodytext10"/>
    <w:rPr>
      <w:rFonts w:ascii="宋体" w:eastAsia="宋体" w:hAnsi="宋体" w:cs="宋体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Bodytext10">
    <w:name w:val="Body text|1"/>
    <w:basedOn w:val="a"/>
    <w:link w:val="Bodytext1"/>
    <w:pPr>
      <w:spacing w:line="480" w:lineRule="auto"/>
      <w:ind w:firstLine="400"/>
    </w:pPr>
    <w:rPr>
      <w:rFonts w:ascii="宋体" w:eastAsia="宋体" w:hAnsi="宋体" w:cs="宋体"/>
      <w:sz w:val="34"/>
      <w:szCs w:val="34"/>
      <w:lang w:val="zh-TW" w:eastAsia="zh-TW" w:bidi="zh-TW"/>
    </w:rPr>
  </w:style>
  <w:style w:type="character" w:customStyle="1" w:styleId="Heading11">
    <w:name w:val="Heading #1|1_"/>
    <w:basedOn w:val="a0"/>
    <w:link w:val="Heading110"/>
    <w:rPr>
      <w:rFonts w:ascii="宋体" w:eastAsia="宋体" w:hAnsi="宋体" w:cs="宋体"/>
      <w:sz w:val="48"/>
      <w:szCs w:val="48"/>
      <w:u w:val="none"/>
      <w:shd w:val="clear" w:color="auto" w:fill="auto"/>
      <w:lang w:val="zh-TW" w:eastAsia="zh-TW" w:bidi="zh-TW"/>
    </w:rPr>
  </w:style>
  <w:style w:type="paragraph" w:customStyle="1" w:styleId="Heading110">
    <w:name w:val="Heading #1|1"/>
    <w:basedOn w:val="a"/>
    <w:link w:val="Heading11"/>
    <w:qFormat/>
    <w:pPr>
      <w:spacing w:before="200"/>
      <w:jc w:val="center"/>
      <w:outlineLvl w:val="0"/>
    </w:pPr>
    <w:rPr>
      <w:rFonts w:ascii="宋体" w:eastAsia="宋体" w:hAnsi="宋体" w:cs="宋体"/>
      <w:sz w:val="48"/>
      <w:szCs w:val="48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bingdian001.com</dc:title>
  <dc:subject>bingdian001.com</dc:subject>
  <dc:creator>bingdian001.com</dc:creator>
  <cp:keywords>bingdian001.com</cp:keywords>
  <cp:lastModifiedBy>58237</cp:lastModifiedBy>
  <cp:revision>3</cp:revision>
  <dcterms:created xsi:type="dcterms:W3CDTF">2020-02-23T09:09:00Z</dcterms:created>
  <dcterms:modified xsi:type="dcterms:W3CDTF">2021-01-13T01:48:00Z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